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D7" w:rsidRPr="00EA1AA4" w:rsidRDefault="00EA1AA4" w:rsidP="005642BF">
      <w:pPr>
        <w:jc w:val="center"/>
        <w:rPr>
          <w:rFonts w:ascii="Calibri" w:hAnsi="Calibri"/>
          <w:b/>
          <w:color w:val="000000" w:themeColor="text1"/>
          <w:sz w:val="52"/>
          <w:szCs w:val="52"/>
        </w:rPr>
      </w:pPr>
      <w:r w:rsidRPr="00EA1AA4">
        <w:rPr>
          <w:rFonts w:ascii="Calibri" w:hAnsi="Calibri"/>
          <w:b/>
          <w:color w:val="000000" w:themeColor="text1"/>
          <w:sz w:val="52"/>
          <w:szCs w:val="52"/>
        </w:rPr>
        <w:t>Writtle University College Library</w:t>
      </w:r>
    </w:p>
    <w:p w:rsidR="009660B6" w:rsidRDefault="009660B6" w:rsidP="005642BF">
      <w:pPr>
        <w:jc w:val="center"/>
        <w:rPr>
          <w:rFonts w:ascii="Calibri" w:hAnsi="Calibri"/>
          <w:b/>
          <w:color w:val="000000" w:themeColor="text1"/>
          <w:sz w:val="44"/>
        </w:rPr>
      </w:pPr>
    </w:p>
    <w:p w:rsidR="00EA1AA4" w:rsidRPr="00EA1AA4" w:rsidRDefault="009E1E70" w:rsidP="005642BF">
      <w:pPr>
        <w:jc w:val="center"/>
        <w:rPr>
          <w:rFonts w:ascii="Calibri" w:hAnsi="Calibri"/>
          <w:b/>
          <w:i/>
          <w:color w:val="000000" w:themeColor="text1"/>
          <w:sz w:val="48"/>
          <w:szCs w:val="48"/>
        </w:rPr>
      </w:pPr>
      <w:r>
        <w:rPr>
          <w:rFonts w:ascii="Calibri" w:hAnsi="Calibri"/>
          <w:b/>
          <w:i/>
          <w:color w:val="000000" w:themeColor="text1"/>
          <w:sz w:val="48"/>
          <w:szCs w:val="48"/>
        </w:rPr>
        <w:t>Users’</w:t>
      </w:r>
      <w:r w:rsidR="00754D1C">
        <w:rPr>
          <w:rFonts w:ascii="Calibri" w:hAnsi="Calibri"/>
          <w:b/>
          <w:i/>
          <w:color w:val="000000" w:themeColor="text1"/>
          <w:sz w:val="48"/>
          <w:szCs w:val="48"/>
        </w:rPr>
        <w:t xml:space="preserve"> </w:t>
      </w:r>
      <w:r w:rsidR="00626B50">
        <w:rPr>
          <w:rFonts w:ascii="Calibri" w:hAnsi="Calibri"/>
          <w:b/>
          <w:i/>
          <w:color w:val="000000" w:themeColor="text1"/>
          <w:sz w:val="48"/>
          <w:szCs w:val="48"/>
        </w:rPr>
        <w:t>Charter</w:t>
      </w:r>
    </w:p>
    <w:p w:rsidR="00EA1AA4" w:rsidRDefault="00EA1AA4" w:rsidP="005642BF">
      <w:pPr>
        <w:jc w:val="center"/>
        <w:rPr>
          <w:rFonts w:ascii="Calibri" w:hAnsi="Calibri"/>
          <w:b/>
          <w:color w:val="000000" w:themeColor="text1"/>
          <w:sz w:val="44"/>
        </w:rPr>
      </w:pPr>
    </w:p>
    <w:p w:rsidR="00EA1AA4" w:rsidRDefault="00EA1AA4" w:rsidP="005642BF">
      <w:pPr>
        <w:jc w:val="center"/>
        <w:rPr>
          <w:rFonts w:ascii="Calibri" w:hAnsi="Calibri"/>
          <w:b/>
          <w:color w:val="000000" w:themeColor="text1"/>
          <w:sz w:val="44"/>
        </w:rPr>
      </w:pPr>
      <w:r>
        <w:rPr>
          <w:rFonts w:ascii="Calibri" w:hAnsi="Calibri"/>
          <w:b/>
          <w:color w:val="000000" w:themeColor="text1"/>
          <w:sz w:val="44"/>
        </w:rPr>
        <w:t>Mary Davidson</w:t>
      </w:r>
      <w:r>
        <w:rPr>
          <w:rFonts w:ascii="Calibri" w:hAnsi="Calibri"/>
          <w:b/>
          <w:color w:val="000000" w:themeColor="text1"/>
          <w:sz w:val="44"/>
        </w:rPr>
        <w:br/>
      </w:r>
      <w:r w:rsidR="00096A81">
        <w:rPr>
          <w:rFonts w:ascii="Calibri" w:hAnsi="Calibri"/>
          <w:b/>
          <w:color w:val="000000" w:themeColor="text1"/>
          <w:sz w:val="44"/>
        </w:rPr>
        <w:t>Lead Librarian</w:t>
      </w:r>
    </w:p>
    <w:p w:rsidR="00EA1AA4" w:rsidRDefault="00EA1AA4" w:rsidP="005642BF">
      <w:pPr>
        <w:jc w:val="center"/>
        <w:rPr>
          <w:rFonts w:ascii="Calibri" w:hAnsi="Calibri"/>
          <w:b/>
          <w:color w:val="000000" w:themeColor="text1"/>
          <w:sz w:val="44"/>
        </w:rPr>
      </w:pPr>
    </w:p>
    <w:p w:rsidR="009660B6" w:rsidRPr="009660B6" w:rsidRDefault="008E1743" w:rsidP="005642BF">
      <w:pPr>
        <w:jc w:val="center"/>
        <w:rPr>
          <w:rFonts w:ascii="Calibri" w:hAnsi="Calibri"/>
          <w:b/>
          <w:color w:val="000000" w:themeColor="text1"/>
          <w:sz w:val="44"/>
        </w:rPr>
        <w:sectPr w:rsidR="009660B6" w:rsidRPr="009660B6" w:rsidSect="009660B6">
          <w:headerReference w:type="default" r:id="rId8"/>
          <w:footerReference w:type="default" r:id="rId9"/>
          <w:pgSz w:w="11900" w:h="16840"/>
          <w:pgMar w:top="5529" w:right="560" w:bottom="3261" w:left="567" w:header="0" w:footer="0" w:gutter="0"/>
          <w:cols w:space="708"/>
          <w:docGrid w:linePitch="360"/>
        </w:sectPr>
      </w:pPr>
      <w:r>
        <w:rPr>
          <w:rFonts w:ascii="Calibri" w:hAnsi="Calibri"/>
          <w:b/>
          <w:color w:val="000000" w:themeColor="text1"/>
          <w:sz w:val="44"/>
        </w:rPr>
        <w:t>v.2 June 2019</w:t>
      </w:r>
      <w:r>
        <w:rPr>
          <w:rFonts w:ascii="Calibri" w:hAnsi="Calibri"/>
          <w:b/>
          <w:color w:val="000000" w:themeColor="text1"/>
          <w:sz w:val="44"/>
        </w:rPr>
        <w:br/>
      </w:r>
      <w:r w:rsidRPr="008E1743">
        <w:rPr>
          <w:rFonts w:ascii="Calibri" w:hAnsi="Calibri"/>
          <w:b/>
          <w:color w:val="000000" w:themeColor="text1"/>
          <w:sz w:val="36"/>
          <w:szCs w:val="36"/>
        </w:rPr>
        <w:t xml:space="preserve">(originally published </w:t>
      </w:r>
      <w:r w:rsidR="00F13B0D" w:rsidRPr="008E1743">
        <w:rPr>
          <w:rFonts w:ascii="Calibri" w:hAnsi="Calibri"/>
          <w:b/>
          <w:color w:val="000000" w:themeColor="text1"/>
          <w:sz w:val="36"/>
          <w:szCs w:val="36"/>
        </w:rPr>
        <w:t>September</w:t>
      </w:r>
      <w:r w:rsidR="00EA1AA4" w:rsidRPr="008E1743">
        <w:rPr>
          <w:rFonts w:ascii="Calibri" w:hAnsi="Calibri"/>
          <w:b/>
          <w:color w:val="000000" w:themeColor="text1"/>
          <w:sz w:val="36"/>
          <w:szCs w:val="36"/>
        </w:rPr>
        <w:t xml:space="preserve"> 201</w:t>
      </w:r>
      <w:r w:rsidR="00626B50" w:rsidRPr="008E1743">
        <w:rPr>
          <w:rFonts w:ascii="Calibri" w:hAnsi="Calibri"/>
          <w:b/>
          <w:color w:val="000000" w:themeColor="text1"/>
          <w:sz w:val="36"/>
          <w:szCs w:val="36"/>
        </w:rPr>
        <w:t>7</w:t>
      </w:r>
      <w:r>
        <w:rPr>
          <w:rFonts w:ascii="Calibri" w:hAnsi="Calibri"/>
          <w:b/>
          <w:color w:val="000000" w:themeColor="text1"/>
          <w:sz w:val="44"/>
        </w:rPr>
        <w:t>)</w:t>
      </w:r>
      <w:r w:rsidR="003B3B8D">
        <w:rPr>
          <w:rFonts w:ascii="Calibri" w:hAnsi="Calibri"/>
          <w:b/>
          <w:color w:val="000000" w:themeColor="text1"/>
          <w:sz w:val="44"/>
        </w:rPr>
        <w:br/>
      </w:r>
      <w:r w:rsidR="00EA1AA4">
        <w:rPr>
          <w:rFonts w:ascii="Calibri" w:hAnsi="Calibri"/>
          <w:b/>
          <w:color w:val="000000" w:themeColor="text1"/>
          <w:sz w:val="44"/>
        </w:rPr>
        <w:br/>
      </w:r>
      <w:bookmarkStart w:id="0" w:name="_GoBack"/>
      <w:bookmarkEnd w:id="0"/>
    </w:p>
    <w:p w:rsidR="00754D1C" w:rsidRPr="00217DA3" w:rsidRDefault="00754D1C" w:rsidP="005642BF">
      <w:pPr>
        <w:spacing w:before="100" w:after="100"/>
        <w:rPr>
          <w:rFonts w:cs="Arial"/>
        </w:rPr>
      </w:pPr>
      <w:r w:rsidRPr="00217DA3">
        <w:rPr>
          <w:rFonts w:cs="Arial"/>
        </w:rPr>
        <w:lastRenderedPageBreak/>
        <w:t>The library is committed to providing all students and staff with access to high quality services and information resources, a suitable environment in which to study, and the support required to get the most out the resources available.  The library is also committed to delivering continuous service improvement through engagement with our users.</w:t>
      </w:r>
      <w:r w:rsidR="00471749" w:rsidRPr="00217DA3">
        <w:rPr>
          <w:rFonts w:cs="Arial"/>
        </w:rPr>
        <w:t xml:space="preserve">  </w:t>
      </w:r>
      <w:r w:rsidR="002371C5" w:rsidRPr="00217DA3">
        <w:rPr>
          <w:rFonts w:cs="Arial"/>
        </w:rPr>
        <w:t xml:space="preserve">These </w:t>
      </w:r>
      <w:r w:rsidR="004E41D7" w:rsidRPr="00217DA3">
        <w:rPr>
          <w:rFonts w:cs="Arial"/>
        </w:rPr>
        <w:t xml:space="preserve">are our </w:t>
      </w:r>
      <w:r w:rsidR="002371C5" w:rsidRPr="00217DA3">
        <w:rPr>
          <w:rFonts w:cs="Arial"/>
        </w:rPr>
        <w:t>guiding principles:</w:t>
      </w:r>
    </w:p>
    <w:p w:rsidR="00626B50" w:rsidRPr="00217DA3" w:rsidRDefault="00626B50" w:rsidP="005642BF">
      <w:pPr>
        <w:spacing w:before="100" w:after="100"/>
        <w:rPr>
          <w:rFonts w:cs="Arial"/>
        </w:rPr>
      </w:pPr>
      <w:r w:rsidRPr="00217DA3">
        <w:rPr>
          <w:rFonts w:cs="Arial"/>
        </w:rPr>
        <w:t>The library will:</w:t>
      </w:r>
    </w:p>
    <w:p w:rsidR="00626B50" w:rsidRPr="00217DA3" w:rsidRDefault="00626B50" w:rsidP="005642BF">
      <w:pPr>
        <w:pStyle w:val="ListParagraph"/>
        <w:numPr>
          <w:ilvl w:val="0"/>
          <w:numId w:val="20"/>
        </w:numPr>
        <w:spacing w:before="100" w:after="100" w:line="240" w:lineRule="auto"/>
        <w:ind w:left="709" w:hanging="283"/>
        <w:contextualSpacing w:val="0"/>
        <w:rPr>
          <w:rFonts w:cs="Arial"/>
          <w:sz w:val="24"/>
          <w:szCs w:val="24"/>
        </w:rPr>
      </w:pPr>
      <w:r w:rsidRPr="00217DA3">
        <w:rPr>
          <w:rFonts w:cs="Arial"/>
          <w:sz w:val="24"/>
          <w:szCs w:val="24"/>
        </w:rPr>
        <w:t>provide a welcoming environment conducive to learning and research</w:t>
      </w:r>
    </w:p>
    <w:p w:rsidR="00626B50" w:rsidRPr="00217DA3" w:rsidRDefault="00626B50" w:rsidP="005642BF">
      <w:pPr>
        <w:pStyle w:val="ListParagraph"/>
        <w:numPr>
          <w:ilvl w:val="0"/>
          <w:numId w:val="20"/>
        </w:numPr>
        <w:spacing w:before="100" w:after="100" w:line="240" w:lineRule="auto"/>
        <w:ind w:left="709" w:hanging="283"/>
        <w:contextualSpacing w:val="0"/>
        <w:rPr>
          <w:rFonts w:cs="Arial"/>
          <w:sz w:val="24"/>
          <w:szCs w:val="24"/>
        </w:rPr>
      </w:pPr>
      <w:r w:rsidRPr="00217DA3">
        <w:rPr>
          <w:rFonts w:cs="Arial"/>
          <w:sz w:val="24"/>
          <w:szCs w:val="24"/>
        </w:rPr>
        <w:t>ensure that users have access to the print and online resources that are required by their course schemes</w:t>
      </w:r>
    </w:p>
    <w:p w:rsidR="00626B50" w:rsidRPr="00217DA3" w:rsidRDefault="00626B50" w:rsidP="005642BF">
      <w:pPr>
        <w:pStyle w:val="ListParagraph"/>
        <w:numPr>
          <w:ilvl w:val="0"/>
          <w:numId w:val="20"/>
        </w:numPr>
        <w:spacing w:before="100" w:after="100" w:line="240" w:lineRule="auto"/>
        <w:ind w:left="709" w:hanging="283"/>
        <w:contextualSpacing w:val="0"/>
        <w:rPr>
          <w:rFonts w:cs="Arial"/>
          <w:sz w:val="24"/>
          <w:szCs w:val="24"/>
        </w:rPr>
      </w:pPr>
      <w:r w:rsidRPr="00217DA3">
        <w:rPr>
          <w:rFonts w:cs="Arial"/>
          <w:sz w:val="24"/>
          <w:szCs w:val="24"/>
        </w:rPr>
        <w:t>help users make the most of these resources by providing inductions, training sessions and online guidance</w:t>
      </w:r>
    </w:p>
    <w:p w:rsidR="00626B50" w:rsidRPr="00217DA3" w:rsidRDefault="00626B50" w:rsidP="005642BF">
      <w:pPr>
        <w:pStyle w:val="ListParagraph"/>
        <w:numPr>
          <w:ilvl w:val="0"/>
          <w:numId w:val="20"/>
        </w:numPr>
        <w:spacing w:before="100" w:after="100" w:line="240" w:lineRule="auto"/>
        <w:ind w:left="709" w:hanging="283"/>
        <w:contextualSpacing w:val="0"/>
        <w:rPr>
          <w:rFonts w:cs="Arial"/>
          <w:sz w:val="24"/>
          <w:szCs w:val="24"/>
        </w:rPr>
      </w:pPr>
      <w:r w:rsidRPr="00217DA3">
        <w:rPr>
          <w:rFonts w:cs="Arial"/>
          <w:sz w:val="24"/>
          <w:szCs w:val="24"/>
        </w:rPr>
        <w:t>communicate with users in a clear and timely manner through a variety of channels</w:t>
      </w:r>
    </w:p>
    <w:p w:rsidR="00626B50" w:rsidRPr="00217DA3" w:rsidRDefault="00626B50" w:rsidP="005642BF">
      <w:pPr>
        <w:pStyle w:val="ListParagraph"/>
        <w:numPr>
          <w:ilvl w:val="0"/>
          <w:numId w:val="20"/>
        </w:numPr>
        <w:spacing w:before="100" w:after="100" w:line="240" w:lineRule="auto"/>
        <w:ind w:left="709" w:hanging="283"/>
        <w:contextualSpacing w:val="0"/>
        <w:rPr>
          <w:rFonts w:cs="Arial"/>
          <w:sz w:val="24"/>
          <w:szCs w:val="24"/>
        </w:rPr>
      </w:pPr>
      <w:r w:rsidRPr="00217DA3">
        <w:rPr>
          <w:rFonts w:cs="Arial"/>
          <w:sz w:val="24"/>
          <w:szCs w:val="24"/>
        </w:rPr>
        <w:t>respond promptly to all queries, feedback, suggestions and complaints</w:t>
      </w:r>
    </w:p>
    <w:p w:rsidR="00626B50" w:rsidRPr="00217DA3" w:rsidRDefault="00626B50" w:rsidP="005642BF">
      <w:pPr>
        <w:pStyle w:val="ListParagraph"/>
        <w:numPr>
          <w:ilvl w:val="0"/>
          <w:numId w:val="20"/>
        </w:numPr>
        <w:spacing w:before="100" w:after="100" w:line="240" w:lineRule="auto"/>
        <w:ind w:left="709" w:hanging="283"/>
        <w:contextualSpacing w:val="0"/>
        <w:rPr>
          <w:rFonts w:cs="Arial"/>
          <w:sz w:val="24"/>
          <w:szCs w:val="24"/>
        </w:rPr>
      </w:pPr>
      <w:r w:rsidRPr="00217DA3">
        <w:rPr>
          <w:rFonts w:cs="Arial"/>
          <w:sz w:val="24"/>
          <w:szCs w:val="24"/>
        </w:rPr>
        <w:t>listen to users and use this feedback to develop our services and collections</w:t>
      </w:r>
    </w:p>
    <w:p w:rsidR="00626B50" w:rsidRPr="00217DA3" w:rsidRDefault="00626B50" w:rsidP="005642BF">
      <w:pPr>
        <w:pStyle w:val="ListParagraph"/>
        <w:numPr>
          <w:ilvl w:val="0"/>
          <w:numId w:val="20"/>
        </w:numPr>
        <w:spacing w:before="100" w:after="100" w:line="240" w:lineRule="auto"/>
        <w:ind w:left="709" w:hanging="283"/>
        <w:contextualSpacing w:val="0"/>
        <w:rPr>
          <w:rFonts w:cs="Arial"/>
          <w:sz w:val="24"/>
          <w:szCs w:val="24"/>
        </w:rPr>
      </w:pPr>
      <w:r w:rsidRPr="00217DA3">
        <w:rPr>
          <w:rFonts w:cs="Arial"/>
          <w:sz w:val="24"/>
          <w:szCs w:val="24"/>
        </w:rPr>
        <w:t>train and support our staff to enable them to provide appropriate advice and guidance</w:t>
      </w:r>
    </w:p>
    <w:p w:rsidR="00626B50" w:rsidRPr="00217DA3" w:rsidRDefault="00626B50" w:rsidP="005642BF">
      <w:pPr>
        <w:spacing w:before="100" w:after="100"/>
        <w:rPr>
          <w:rFonts w:cs="Arial"/>
        </w:rPr>
      </w:pPr>
      <w:r w:rsidRPr="00217DA3">
        <w:rPr>
          <w:rFonts w:cs="Arial"/>
        </w:rPr>
        <w:t>To help us achieve this we ask our users to:</w:t>
      </w:r>
    </w:p>
    <w:p w:rsidR="00626B50" w:rsidRPr="00217DA3" w:rsidRDefault="00626B50" w:rsidP="005642BF">
      <w:pPr>
        <w:pStyle w:val="ListParagraph"/>
        <w:numPr>
          <w:ilvl w:val="0"/>
          <w:numId w:val="21"/>
        </w:numPr>
        <w:spacing w:before="100" w:after="100" w:line="240" w:lineRule="auto"/>
        <w:ind w:left="709" w:hanging="283"/>
        <w:contextualSpacing w:val="0"/>
        <w:rPr>
          <w:rFonts w:cs="Arial"/>
          <w:sz w:val="24"/>
          <w:szCs w:val="24"/>
        </w:rPr>
      </w:pPr>
      <w:r w:rsidRPr="00217DA3">
        <w:rPr>
          <w:rFonts w:cs="Arial"/>
          <w:sz w:val="24"/>
          <w:szCs w:val="24"/>
        </w:rPr>
        <w:t>treat fellow users and library staff with respect and courtesy</w:t>
      </w:r>
    </w:p>
    <w:p w:rsidR="00626B50" w:rsidRPr="00217DA3" w:rsidRDefault="00626B50" w:rsidP="005642BF">
      <w:pPr>
        <w:pStyle w:val="ListParagraph"/>
        <w:numPr>
          <w:ilvl w:val="0"/>
          <w:numId w:val="21"/>
        </w:numPr>
        <w:spacing w:before="100" w:after="100" w:line="240" w:lineRule="auto"/>
        <w:ind w:left="709" w:hanging="283"/>
        <w:contextualSpacing w:val="0"/>
        <w:rPr>
          <w:rFonts w:cs="Arial"/>
          <w:sz w:val="24"/>
          <w:szCs w:val="24"/>
        </w:rPr>
      </w:pPr>
      <w:r w:rsidRPr="00217DA3">
        <w:rPr>
          <w:rFonts w:cs="Arial"/>
          <w:sz w:val="24"/>
          <w:szCs w:val="24"/>
        </w:rPr>
        <w:t>carry and present your ID card in order to access library resources</w:t>
      </w:r>
    </w:p>
    <w:p w:rsidR="00626B50" w:rsidRPr="00217DA3" w:rsidRDefault="00626B50" w:rsidP="005642BF">
      <w:pPr>
        <w:pStyle w:val="ListParagraph"/>
        <w:numPr>
          <w:ilvl w:val="0"/>
          <w:numId w:val="21"/>
        </w:numPr>
        <w:spacing w:before="100" w:after="100" w:line="240" w:lineRule="auto"/>
        <w:ind w:left="709" w:hanging="283"/>
        <w:contextualSpacing w:val="0"/>
        <w:rPr>
          <w:rFonts w:cs="Arial"/>
          <w:sz w:val="24"/>
          <w:szCs w:val="24"/>
        </w:rPr>
      </w:pPr>
      <w:r w:rsidRPr="00217DA3">
        <w:rPr>
          <w:rFonts w:cs="Arial"/>
          <w:sz w:val="24"/>
          <w:szCs w:val="24"/>
        </w:rPr>
        <w:t>take care not to damage or deface any library property or materials, including books, journals and computers</w:t>
      </w:r>
    </w:p>
    <w:p w:rsidR="00626B50" w:rsidRPr="00217DA3" w:rsidRDefault="00626B50" w:rsidP="005642BF">
      <w:pPr>
        <w:pStyle w:val="ListParagraph"/>
        <w:numPr>
          <w:ilvl w:val="0"/>
          <w:numId w:val="21"/>
        </w:numPr>
        <w:spacing w:before="100" w:after="100" w:line="240" w:lineRule="auto"/>
        <w:ind w:left="709" w:hanging="283"/>
        <w:contextualSpacing w:val="0"/>
        <w:rPr>
          <w:rFonts w:cs="Arial"/>
          <w:sz w:val="24"/>
          <w:szCs w:val="24"/>
        </w:rPr>
      </w:pPr>
      <w:r w:rsidRPr="00217DA3">
        <w:rPr>
          <w:rFonts w:cs="Arial"/>
          <w:sz w:val="24"/>
          <w:szCs w:val="24"/>
        </w:rPr>
        <w:t>return loans on time to keep items in circulation for fellow library users</w:t>
      </w:r>
    </w:p>
    <w:p w:rsidR="00626B50" w:rsidRPr="00217DA3" w:rsidRDefault="00626B50" w:rsidP="005642BF">
      <w:pPr>
        <w:pStyle w:val="ListParagraph"/>
        <w:numPr>
          <w:ilvl w:val="0"/>
          <w:numId w:val="21"/>
        </w:numPr>
        <w:spacing w:before="100" w:after="100" w:line="240" w:lineRule="auto"/>
        <w:ind w:left="709" w:hanging="283"/>
        <w:contextualSpacing w:val="0"/>
        <w:rPr>
          <w:rFonts w:cs="Arial"/>
          <w:sz w:val="24"/>
          <w:szCs w:val="24"/>
        </w:rPr>
      </w:pPr>
      <w:r w:rsidRPr="00217DA3">
        <w:rPr>
          <w:rFonts w:cs="Arial"/>
          <w:sz w:val="24"/>
          <w:szCs w:val="24"/>
        </w:rPr>
        <w:t>help us improve our services and collections by providing comments and suggestions</w:t>
      </w:r>
    </w:p>
    <w:p w:rsidR="00626B50" w:rsidRPr="00217DA3" w:rsidRDefault="00626B50" w:rsidP="005642BF">
      <w:pPr>
        <w:pStyle w:val="ListParagraph"/>
        <w:numPr>
          <w:ilvl w:val="0"/>
          <w:numId w:val="21"/>
        </w:numPr>
        <w:spacing w:before="100" w:after="100" w:line="240" w:lineRule="auto"/>
        <w:ind w:left="709" w:hanging="283"/>
        <w:contextualSpacing w:val="0"/>
        <w:rPr>
          <w:rFonts w:cs="Arial"/>
          <w:sz w:val="24"/>
          <w:szCs w:val="24"/>
        </w:rPr>
      </w:pPr>
      <w:r w:rsidRPr="00217DA3">
        <w:rPr>
          <w:rFonts w:cs="Arial"/>
          <w:sz w:val="24"/>
          <w:szCs w:val="24"/>
        </w:rPr>
        <w:t xml:space="preserve">abide by the specific regulations set out </w:t>
      </w:r>
      <w:r w:rsidR="004E41D7" w:rsidRPr="00217DA3">
        <w:rPr>
          <w:rFonts w:cs="Arial"/>
          <w:sz w:val="24"/>
          <w:szCs w:val="24"/>
        </w:rPr>
        <w:t>below</w:t>
      </w:r>
    </w:p>
    <w:p w:rsidR="0096437E" w:rsidRPr="00217DA3" w:rsidRDefault="0096437E" w:rsidP="005642BF">
      <w:pPr>
        <w:spacing w:before="100" w:after="100"/>
        <w:rPr>
          <w:rFonts w:cs="Arial"/>
        </w:rPr>
      </w:pPr>
      <w:r w:rsidRPr="00217DA3">
        <w:rPr>
          <w:rFonts w:cs="Arial"/>
          <w:noProof/>
          <w:lang w:eastAsia="en-GB"/>
        </w:rPr>
        <mc:AlternateContent>
          <mc:Choice Requires="wps">
            <w:drawing>
              <wp:anchor distT="0" distB="0" distL="114300" distR="114300" simplePos="0" relativeHeight="251659264" behindDoc="0" locked="0" layoutInCell="1" allowOverlap="1" wp14:anchorId="74F29458" wp14:editId="1931E8A3">
                <wp:simplePos x="0" y="0"/>
                <wp:positionH relativeFrom="column">
                  <wp:posOffset>3810</wp:posOffset>
                </wp:positionH>
                <wp:positionV relativeFrom="paragraph">
                  <wp:posOffset>124460</wp:posOffset>
                </wp:positionV>
                <wp:extent cx="62484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BB8FB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8pt" to="492.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" strokecolor="black [3213]" strokeweight="1.5pt">
                <v:shadow on="t" color="black" opacity="24903f" origin=",.5" offset="0,.55556mm"/>
              </v:line>
            </w:pict>
          </mc:Fallback>
        </mc:AlternateContent>
      </w:r>
    </w:p>
    <w:p w:rsidR="00E3787F" w:rsidRPr="00217DA3" w:rsidRDefault="00E3787F" w:rsidP="005642BF">
      <w:pPr>
        <w:spacing w:before="100" w:after="100"/>
        <w:rPr>
          <w:rFonts w:cs="Arial"/>
        </w:rPr>
      </w:pPr>
    </w:p>
    <w:p w:rsidR="00217DA3" w:rsidRDefault="00217DA3" w:rsidP="005642BF">
      <w:pPr>
        <w:spacing w:before="100" w:after="100"/>
        <w:rPr>
          <w:rFonts w:cs="Arial"/>
          <w:b/>
        </w:rPr>
      </w:pPr>
      <w:r>
        <w:rPr>
          <w:rFonts w:cs="Arial"/>
        </w:rPr>
        <w:t>Additionally, this is what users can expect from the library, and what the library expects from you:</w:t>
      </w:r>
    </w:p>
    <w:p w:rsidR="002371C5" w:rsidRPr="00217DA3" w:rsidRDefault="00E3787F" w:rsidP="005642BF">
      <w:pPr>
        <w:spacing w:before="100" w:after="100"/>
        <w:rPr>
          <w:rFonts w:cs="Arial"/>
          <w:b/>
        </w:rPr>
      </w:pPr>
      <w:r w:rsidRPr="00217DA3">
        <w:rPr>
          <w:rFonts w:cs="Arial"/>
          <w:b/>
        </w:rPr>
        <w:t>Service provision</w:t>
      </w:r>
    </w:p>
    <w:p w:rsidR="00E3787F" w:rsidRPr="00217DA3" w:rsidRDefault="0065470A" w:rsidP="005642BF">
      <w:pPr>
        <w:spacing w:before="100" w:after="100"/>
        <w:rPr>
          <w:rFonts w:cs="Arial"/>
        </w:rPr>
      </w:pPr>
      <w:r w:rsidRPr="00217DA3">
        <w:rPr>
          <w:rFonts w:cs="Arial"/>
        </w:rPr>
        <w:t>Library staff will:</w:t>
      </w:r>
    </w:p>
    <w:p w:rsidR="002371C5" w:rsidRPr="00217DA3" w:rsidRDefault="007D1E2C" w:rsidP="005642BF">
      <w:pPr>
        <w:pStyle w:val="ListParagraph"/>
        <w:numPr>
          <w:ilvl w:val="0"/>
          <w:numId w:val="29"/>
        </w:numPr>
        <w:spacing w:before="100" w:after="100"/>
        <w:rPr>
          <w:rFonts w:cs="Arial"/>
          <w:sz w:val="24"/>
          <w:szCs w:val="24"/>
        </w:rPr>
      </w:pPr>
      <w:r w:rsidRPr="00217DA3">
        <w:rPr>
          <w:rFonts w:cs="Arial"/>
          <w:sz w:val="24"/>
          <w:szCs w:val="24"/>
        </w:rPr>
        <w:t>P</w:t>
      </w:r>
      <w:r w:rsidR="00D00F9B" w:rsidRPr="00217DA3">
        <w:rPr>
          <w:rFonts w:cs="Arial"/>
          <w:sz w:val="24"/>
          <w:szCs w:val="24"/>
        </w:rPr>
        <w:t>rovide a counter and</w:t>
      </w:r>
      <w:r w:rsidRPr="00217DA3">
        <w:rPr>
          <w:rFonts w:cs="Arial"/>
          <w:sz w:val="24"/>
          <w:szCs w:val="24"/>
        </w:rPr>
        <w:t xml:space="preserve"> enquiry service between published core hours</w:t>
      </w:r>
    </w:p>
    <w:p w:rsidR="007D1E2C" w:rsidRPr="00217DA3" w:rsidRDefault="007D1E2C" w:rsidP="005642BF">
      <w:pPr>
        <w:pStyle w:val="ListParagraph"/>
        <w:numPr>
          <w:ilvl w:val="0"/>
          <w:numId w:val="29"/>
        </w:numPr>
        <w:spacing w:before="100" w:after="100"/>
        <w:rPr>
          <w:rFonts w:cs="Arial"/>
          <w:sz w:val="24"/>
          <w:szCs w:val="24"/>
        </w:rPr>
      </w:pPr>
      <w:r w:rsidRPr="00217DA3">
        <w:rPr>
          <w:rFonts w:cs="Arial"/>
          <w:sz w:val="24"/>
          <w:szCs w:val="24"/>
        </w:rPr>
        <w:t xml:space="preserve">Provide </w:t>
      </w:r>
      <w:r w:rsidR="00941CC7">
        <w:rPr>
          <w:rFonts w:cs="Arial"/>
          <w:sz w:val="24"/>
          <w:szCs w:val="24"/>
        </w:rPr>
        <w:t>the means</w:t>
      </w:r>
      <w:r w:rsidRPr="00217DA3">
        <w:rPr>
          <w:rFonts w:cs="Arial"/>
          <w:sz w:val="24"/>
          <w:szCs w:val="24"/>
        </w:rPr>
        <w:t xml:space="preserve"> for borrowing, returning and renewing books beyond core hours</w:t>
      </w:r>
    </w:p>
    <w:p w:rsidR="0065470A" w:rsidRPr="00217DA3" w:rsidRDefault="0065470A" w:rsidP="005642BF">
      <w:pPr>
        <w:pStyle w:val="ListParagraph"/>
        <w:numPr>
          <w:ilvl w:val="0"/>
          <w:numId w:val="29"/>
        </w:numPr>
        <w:spacing w:before="100" w:after="100"/>
        <w:rPr>
          <w:rFonts w:cs="Arial"/>
          <w:sz w:val="24"/>
          <w:szCs w:val="24"/>
        </w:rPr>
      </w:pPr>
      <w:r w:rsidRPr="00217DA3">
        <w:rPr>
          <w:rFonts w:cs="Arial"/>
          <w:sz w:val="24"/>
          <w:szCs w:val="24"/>
        </w:rPr>
        <w:t xml:space="preserve">Reserve the right to </w:t>
      </w:r>
      <w:r w:rsidR="007D1E2C" w:rsidRPr="00217DA3">
        <w:rPr>
          <w:rFonts w:cs="Arial"/>
          <w:sz w:val="24"/>
          <w:szCs w:val="24"/>
        </w:rPr>
        <w:t>refuse loans to users with outstanding fines</w:t>
      </w:r>
    </w:p>
    <w:p w:rsidR="00E3787F" w:rsidRPr="00217DA3" w:rsidRDefault="00E3787F" w:rsidP="005642BF">
      <w:pPr>
        <w:pStyle w:val="ListParagraph"/>
        <w:numPr>
          <w:ilvl w:val="0"/>
          <w:numId w:val="29"/>
        </w:numPr>
        <w:spacing w:before="100" w:after="100"/>
        <w:rPr>
          <w:rFonts w:cs="Arial"/>
          <w:sz w:val="24"/>
          <w:szCs w:val="24"/>
        </w:rPr>
      </w:pPr>
      <w:r w:rsidRPr="00217DA3">
        <w:rPr>
          <w:rFonts w:cs="Arial"/>
          <w:sz w:val="24"/>
          <w:szCs w:val="24"/>
        </w:rPr>
        <w:t>Help you access resources from other libraries</w:t>
      </w:r>
    </w:p>
    <w:p w:rsidR="00E3787F" w:rsidRPr="00217DA3" w:rsidRDefault="00E3787F" w:rsidP="005642BF">
      <w:pPr>
        <w:pStyle w:val="ListParagraph"/>
        <w:numPr>
          <w:ilvl w:val="0"/>
          <w:numId w:val="29"/>
        </w:numPr>
        <w:spacing w:before="100" w:after="100"/>
        <w:rPr>
          <w:rFonts w:cs="Arial"/>
          <w:sz w:val="24"/>
          <w:szCs w:val="24"/>
        </w:rPr>
      </w:pPr>
      <w:r w:rsidRPr="00217DA3">
        <w:rPr>
          <w:rFonts w:cs="Arial"/>
          <w:sz w:val="24"/>
          <w:szCs w:val="24"/>
        </w:rPr>
        <w:t>Display current copyright regulations by library copiers</w:t>
      </w:r>
    </w:p>
    <w:p w:rsidR="0065470A" w:rsidRPr="00217DA3" w:rsidRDefault="0065470A" w:rsidP="005642BF">
      <w:pPr>
        <w:pStyle w:val="ListParagraph"/>
        <w:numPr>
          <w:ilvl w:val="0"/>
          <w:numId w:val="27"/>
        </w:numPr>
        <w:spacing w:before="100" w:after="100"/>
        <w:rPr>
          <w:rFonts w:asciiTheme="majorHAnsi" w:hAnsiTheme="majorHAnsi"/>
          <w:color w:val="000000" w:themeColor="text1"/>
          <w:sz w:val="24"/>
          <w:szCs w:val="24"/>
        </w:rPr>
      </w:pPr>
      <w:r w:rsidRPr="00217DA3">
        <w:rPr>
          <w:rFonts w:cs="Arial"/>
          <w:sz w:val="24"/>
          <w:szCs w:val="24"/>
        </w:rPr>
        <w:t>Adhere to and promote inclusion and equality of opportunity</w:t>
      </w:r>
    </w:p>
    <w:p w:rsidR="00E3787F" w:rsidRPr="00217DA3" w:rsidRDefault="004E41D7" w:rsidP="005642BF">
      <w:pPr>
        <w:spacing w:before="100" w:after="100"/>
        <w:rPr>
          <w:rFonts w:cs="Arial"/>
        </w:rPr>
      </w:pPr>
      <w:r w:rsidRPr="00217DA3">
        <w:rPr>
          <w:rFonts w:cs="Arial"/>
        </w:rPr>
        <w:t>Users are expected to:</w:t>
      </w:r>
    </w:p>
    <w:p w:rsidR="00E3787F" w:rsidRPr="00217DA3" w:rsidRDefault="00E3787F" w:rsidP="005642BF">
      <w:pPr>
        <w:pStyle w:val="ListParagraph"/>
        <w:numPr>
          <w:ilvl w:val="0"/>
          <w:numId w:val="26"/>
        </w:numPr>
        <w:spacing w:before="100" w:after="100"/>
        <w:rPr>
          <w:rFonts w:cs="Arial"/>
          <w:sz w:val="24"/>
          <w:szCs w:val="24"/>
        </w:rPr>
      </w:pPr>
      <w:r w:rsidRPr="00217DA3">
        <w:rPr>
          <w:rFonts w:cs="Arial"/>
          <w:sz w:val="24"/>
          <w:szCs w:val="24"/>
        </w:rPr>
        <w:t>Accept and pay promptly charges for late return of loans and for lost or damaged items</w:t>
      </w:r>
    </w:p>
    <w:p w:rsidR="00E3787F" w:rsidRPr="00217DA3" w:rsidRDefault="00E3787F" w:rsidP="005642BF">
      <w:pPr>
        <w:pStyle w:val="ListParagraph"/>
        <w:numPr>
          <w:ilvl w:val="0"/>
          <w:numId w:val="26"/>
        </w:numPr>
        <w:spacing w:before="100" w:after="100"/>
        <w:rPr>
          <w:rFonts w:cs="Arial"/>
          <w:sz w:val="24"/>
          <w:szCs w:val="24"/>
        </w:rPr>
      </w:pPr>
      <w:r w:rsidRPr="00217DA3">
        <w:rPr>
          <w:rFonts w:cs="Arial"/>
          <w:sz w:val="24"/>
          <w:szCs w:val="24"/>
        </w:rPr>
        <w:t xml:space="preserve">Photocopy/ scan material only as </w:t>
      </w:r>
      <w:r w:rsidR="00941CC7">
        <w:rPr>
          <w:rFonts w:cs="Arial"/>
          <w:sz w:val="24"/>
          <w:szCs w:val="24"/>
        </w:rPr>
        <w:t>permitted</w:t>
      </w:r>
      <w:r w:rsidRPr="00217DA3">
        <w:rPr>
          <w:rFonts w:cs="Arial"/>
          <w:sz w:val="24"/>
          <w:szCs w:val="24"/>
        </w:rPr>
        <w:t xml:space="preserve"> by copyright regulations</w:t>
      </w:r>
    </w:p>
    <w:p w:rsidR="00E3787F" w:rsidRPr="00217DA3" w:rsidRDefault="00941CC7" w:rsidP="005642BF">
      <w:pPr>
        <w:pStyle w:val="ListParagraph"/>
        <w:numPr>
          <w:ilvl w:val="0"/>
          <w:numId w:val="26"/>
        </w:numPr>
        <w:spacing w:before="100" w:after="100"/>
        <w:rPr>
          <w:rFonts w:cs="Arial"/>
          <w:sz w:val="24"/>
          <w:szCs w:val="24"/>
        </w:rPr>
      </w:pPr>
      <w:r>
        <w:rPr>
          <w:rFonts w:cs="Arial"/>
          <w:sz w:val="24"/>
          <w:szCs w:val="24"/>
        </w:rPr>
        <w:t>Print/ download electronic resources according to published guidance</w:t>
      </w:r>
    </w:p>
    <w:p w:rsidR="00754D1C" w:rsidRPr="00217DA3" w:rsidRDefault="008E1743" w:rsidP="005642BF">
      <w:pPr>
        <w:spacing w:before="100" w:after="100"/>
        <w:rPr>
          <w:rFonts w:cs="Arial"/>
          <w:b/>
        </w:rPr>
      </w:pPr>
      <w:r>
        <w:rPr>
          <w:rFonts w:cs="Arial"/>
          <w:b/>
        </w:rPr>
        <w:lastRenderedPageBreak/>
        <w:br/>
      </w:r>
      <w:r w:rsidR="002371C5" w:rsidRPr="00217DA3">
        <w:rPr>
          <w:rFonts w:cs="Arial"/>
          <w:b/>
        </w:rPr>
        <w:t>Communication</w:t>
      </w:r>
    </w:p>
    <w:p w:rsidR="004E41D7" w:rsidRPr="00217DA3" w:rsidRDefault="004E41D7" w:rsidP="005642BF">
      <w:pPr>
        <w:spacing w:before="100" w:after="100"/>
        <w:rPr>
          <w:rFonts w:cs="Arial"/>
        </w:rPr>
      </w:pPr>
      <w:r w:rsidRPr="00217DA3">
        <w:rPr>
          <w:rFonts w:cs="Arial"/>
        </w:rPr>
        <w:t>Library staff will:</w:t>
      </w:r>
    </w:p>
    <w:p w:rsidR="0065470A" w:rsidRPr="00217DA3" w:rsidRDefault="00941CC7" w:rsidP="005642BF">
      <w:pPr>
        <w:pStyle w:val="ListParagraph"/>
        <w:numPr>
          <w:ilvl w:val="0"/>
          <w:numId w:val="24"/>
        </w:numPr>
        <w:spacing w:before="100" w:after="100"/>
        <w:rPr>
          <w:rFonts w:cs="Arial"/>
          <w:sz w:val="24"/>
          <w:szCs w:val="24"/>
        </w:rPr>
      </w:pPr>
      <w:r>
        <w:rPr>
          <w:rFonts w:cs="Arial"/>
          <w:sz w:val="24"/>
          <w:szCs w:val="24"/>
        </w:rPr>
        <w:t>T</w:t>
      </w:r>
      <w:r w:rsidR="0065470A" w:rsidRPr="00217DA3">
        <w:rPr>
          <w:rFonts w:cs="Arial"/>
          <w:sz w:val="24"/>
          <w:szCs w:val="24"/>
        </w:rPr>
        <w:t>reat library users with courtesy and respect</w:t>
      </w:r>
    </w:p>
    <w:p w:rsidR="004E41D7" w:rsidRPr="00217DA3" w:rsidRDefault="004E41D7" w:rsidP="005642BF">
      <w:pPr>
        <w:pStyle w:val="ListParagraph"/>
        <w:numPr>
          <w:ilvl w:val="0"/>
          <w:numId w:val="24"/>
        </w:numPr>
        <w:spacing w:before="100" w:after="100"/>
        <w:rPr>
          <w:rFonts w:cs="Arial"/>
          <w:sz w:val="24"/>
          <w:szCs w:val="24"/>
        </w:rPr>
      </w:pPr>
      <w:r w:rsidRPr="00217DA3">
        <w:rPr>
          <w:rFonts w:cs="Arial"/>
          <w:sz w:val="24"/>
          <w:szCs w:val="24"/>
        </w:rPr>
        <w:t>Keep service information up to date on Moodle</w:t>
      </w:r>
    </w:p>
    <w:p w:rsidR="0070267C" w:rsidRPr="00217DA3" w:rsidRDefault="0070267C" w:rsidP="005642BF">
      <w:pPr>
        <w:pStyle w:val="ListParagraph"/>
        <w:numPr>
          <w:ilvl w:val="0"/>
          <w:numId w:val="24"/>
        </w:numPr>
        <w:spacing w:before="100" w:after="100"/>
        <w:rPr>
          <w:rFonts w:cs="Arial"/>
          <w:sz w:val="24"/>
          <w:szCs w:val="24"/>
        </w:rPr>
      </w:pPr>
      <w:r w:rsidRPr="00217DA3">
        <w:rPr>
          <w:rFonts w:cs="Arial"/>
          <w:sz w:val="24"/>
          <w:szCs w:val="24"/>
        </w:rPr>
        <w:t xml:space="preserve">Respond to </w:t>
      </w:r>
      <w:r w:rsidR="004E41D7" w:rsidRPr="00217DA3">
        <w:rPr>
          <w:rFonts w:cs="Arial"/>
          <w:sz w:val="24"/>
          <w:szCs w:val="24"/>
        </w:rPr>
        <w:t xml:space="preserve">users’ </w:t>
      </w:r>
      <w:r w:rsidRPr="00217DA3">
        <w:rPr>
          <w:rFonts w:cs="Arial"/>
          <w:sz w:val="24"/>
          <w:szCs w:val="24"/>
        </w:rPr>
        <w:t>queries</w:t>
      </w:r>
      <w:r w:rsidR="00834605">
        <w:rPr>
          <w:rFonts w:cs="Arial"/>
          <w:sz w:val="24"/>
          <w:szCs w:val="24"/>
        </w:rPr>
        <w:t>, feedback and complaints</w:t>
      </w:r>
      <w:r w:rsidR="004E41D7" w:rsidRPr="00217DA3">
        <w:rPr>
          <w:rFonts w:cs="Arial"/>
          <w:sz w:val="24"/>
          <w:szCs w:val="24"/>
        </w:rPr>
        <w:t xml:space="preserve"> promptly</w:t>
      </w:r>
      <w:r w:rsidRPr="00217DA3">
        <w:rPr>
          <w:rFonts w:cs="Arial"/>
          <w:sz w:val="24"/>
          <w:szCs w:val="24"/>
        </w:rPr>
        <w:t xml:space="preserve"> </w:t>
      </w:r>
    </w:p>
    <w:p w:rsidR="0070267C" w:rsidRPr="00217DA3" w:rsidRDefault="00E3787F" w:rsidP="005642BF">
      <w:pPr>
        <w:pStyle w:val="ListParagraph"/>
        <w:numPr>
          <w:ilvl w:val="0"/>
          <w:numId w:val="24"/>
        </w:numPr>
        <w:spacing w:before="100" w:after="100"/>
        <w:rPr>
          <w:rFonts w:cs="Arial"/>
          <w:sz w:val="24"/>
          <w:szCs w:val="24"/>
        </w:rPr>
      </w:pPr>
      <w:r w:rsidRPr="00217DA3">
        <w:rPr>
          <w:rFonts w:cs="Arial"/>
          <w:sz w:val="24"/>
          <w:szCs w:val="24"/>
        </w:rPr>
        <w:t>Provide a variety of channels for</w:t>
      </w:r>
      <w:r w:rsidR="007D1E2C" w:rsidRPr="00217DA3">
        <w:rPr>
          <w:rFonts w:cs="Arial"/>
          <w:sz w:val="24"/>
          <w:szCs w:val="24"/>
        </w:rPr>
        <w:t xml:space="preserve"> communication and </w:t>
      </w:r>
      <w:r w:rsidRPr="00217DA3">
        <w:rPr>
          <w:rFonts w:cs="Arial"/>
          <w:sz w:val="24"/>
          <w:szCs w:val="24"/>
        </w:rPr>
        <w:t>feedback</w:t>
      </w:r>
    </w:p>
    <w:p w:rsidR="004E41D7" w:rsidRPr="00217DA3" w:rsidRDefault="004E41D7" w:rsidP="005642BF">
      <w:pPr>
        <w:spacing w:before="100" w:after="100"/>
        <w:rPr>
          <w:rFonts w:cs="Arial"/>
        </w:rPr>
      </w:pPr>
      <w:r w:rsidRPr="00217DA3">
        <w:rPr>
          <w:rFonts w:cs="Arial"/>
        </w:rPr>
        <w:t>Users are expected to:</w:t>
      </w:r>
    </w:p>
    <w:p w:rsidR="00E3787F" w:rsidRPr="00217DA3" w:rsidRDefault="00E3787F" w:rsidP="005642BF">
      <w:pPr>
        <w:pStyle w:val="ListParagraph"/>
        <w:numPr>
          <w:ilvl w:val="0"/>
          <w:numId w:val="25"/>
        </w:numPr>
        <w:spacing w:before="100" w:after="100"/>
        <w:rPr>
          <w:rFonts w:cs="Arial"/>
          <w:sz w:val="24"/>
          <w:szCs w:val="24"/>
        </w:rPr>
      </w:pPr>
      <w:r w:rsidRPr="00217DA3">
        <w:rPr>
          <w:rFonts w:cs="Arial"/>
          <w:sz w:val="24"/>
          <w:szCs w:val="24"/>
        </w:rPr>
        <w:t>Read and where appropriate respond to personal communication from the library</w:t>
      </w:r>
    </w:p>
    <w:p w:rsidR="00D00F9B" w:rsidRPr="00217DA3" w:rsidRDefault="00D00F9B" w:rsidP="005642BF">
      <w:pPr>
        <w:spacing w:before="100" w:after="100"/>
        <w:rPr>
          <w:rFonts w:cs="Arial"/>
        </w:rPr>
      </w:pPr>
      <w:r w:rsidRPr="00217DA3">
        <w:rPr>
          <w:rFonts w:cs="Arial"/>
          <w:b/>
        </w:rPr>
        <w:t>Maintaining the library environment</w:t>
      </w:r>
    </w:p>
    <w:p w:rsidR="00D00F9B" w:rsidRPr="00217DA3" w:rsidRDefault="00D00F9B" w:rsidP="005642BF">
      <w:pPr>
        <w:spacing w:before="100" w:after="100"/>
        <w:rPr>
          <w:rFonts w:cs="Arial"/>
        </w:rPr>
      </w:pPr>
      <w:r w:rsidRPr="00217DA3">
        <w:rPr>
          <w:rFonts w:cs="Arial"/>
        </w:rPr>
        <w:t>Library staff</w:t>
      </w:r>
      <w:r w:rsidR="00F13B0D">
        <w:rPr>
          <w:rFonts w:cs="Arial"/>
        </w:rPr>
        <w:t>:</w:t>
      </w:r>
    </w:p>
    <w:p w:rsidR="00D00F9B" w:rsidRPr="00217DA3" w:rsidRDefault="00D00F9B" w:rsidP="005642BF">
      <w:pPr>
        <w:pStyle w:val="ListParagraph"/>
        <w:numPr>
          <w:ilvl w:val="0"/>
          <w:numId w:val="22"/>
        </w:numPr>
        <w:spacing w:before="100" w:after="100"/>
        <w:rPr>
          <w:rFonts w:cs="Arial"/>
          <w:sz w:val="24"/>
          <w:szCs w:val="24"/>
        </w:rPr>
      </w:pPr>
      <w:r w:rsidRPr="00217DA3">
        <w:rPr>
          <w:rFonts w:cs="Arial"/>
          <w:sz w:val="24"/>
          <w:szCs w:val="24"/>
        </w:rPr>
        <w:t>Will monitor behaviour and enforce rules for the benefit of all users</w:t>
      </w:r>
    </w:p>
    <w:p w:rsidR="00D00F9B" w:rsidRPr="00217DA3" w:rsidRDefault="00D00F9B" w:rsidP="005642BF">
      <w:pPr>
        <w:pStyle w:val="ListParagraph"/>
        <w:numPr>
          <w:ilvl w:val="0"/>
          <w:numId w:val="22"/>
        </w:numPr>
        <w:spacing w:before="100" w:after="100"/>
        <w:rPr>
          <w:rFonts w:cs="Arial"/>
          <w:sz w:val="24"/>
          <w:szCs w:val="24"/>
        </w:rPr>
      </w:pPr>
      <w:r w:rsidRPr="00217DA3">
        <w:rPr>
          <w:rFonts w:cs="Arial"/>
          <w:sz w:val="24"/>
          <w:szCs w:val="24"/>
        </w:rPr>
        <w:t>Have the right to remove anyone not being considerate of other users’ needs</w:t>
      </w:r>
    </w:p>
    <w:p w:rsidR="00D00F9B" w:rsidRPr="00217DA3" w:rsidRDefault="00D00F9B" w:rsidP="005642BF">
      <w:pPr>
        <w:pStyle w:val="ListParagraph"/>
        <w:numPr>
          <w:ilvl w:val="0"/>
          <w:numId w:val="22"/>
        </w:numPr>
        <w:spacing w:before="100" w:after="100"/>
        <w:rPr>
          <w:rFonts w:cs="Arial"/>
          <w:sz w:val="24"/>
          <w:szCs w:val="24"/>
        </w:rPr>
      </w:pPr>
      <w:r w:rsidRPr="00217DA3">
        <w:rPr>
          <w:rFonts w:cs="Arial"/>
          <w:sz w:val="24"/>
          <w:szCs w:val="24"/>
        </w:rPr>
        <w:t>May report poor behaviour to course managers</w:t>
      </w:r>
    </w:p>
    <w:p w:rsidR="00D00F9B" w:rsidRPr="00217DA3" w:rsidRDefault="00D00F9B" w:rsidP="005642BF">
      <w:pPr>
        <w:spacing w:before="100" w:after="100"/>
        <w:rPr>
          <w:rFonts w:cs="Arial"/>
        </w:rPr>
      </w:pPr>
      <w:r w:rsidRPr="00217DA3">
        <w:rPr>
          <w:rFonts w:cs="Arial"/>
        </w:rPr>
        <w:t>Users are expected to:</w:t>
      </w:r>
    </w:p>
    <w:p w:rsidR="00D00F9B" w:rsidRDefault="00D00F9B" w:rsidP="005642BF">
      <w:pPr>
        <w:pStyle w:val="ListParagraph"/>
        <w:numPr>
          <w:ilvl w:val="0"/>
          <w:numId w:val="23"/>
        </w:numPr>
        <w:spacing w:before="100" w:after="100"/>
        <w:rPr>
          <w:rFonts w:cs="Arial"/>
          <w:sz w:val="24"/>
          <w:szCs w:val="24"/>
        </w:rPr>
      </w:pPr>
      <w:r w:rsidRPr="00217DA3">
        <w:rPr>
          <w:rFonts w:cs="Arial"/>
          <w:sz w:val="24"/>
          <w:szCs w:val="24"/>
        </w:rPr>
        <w:t>Work in the appropriate area of the library</w:t>
      </w:r>
    </w:p>
    <w:p w:rsidR="00941CC7" w:rsidRPr="00217DA3" w:rsidRDefault="00941CC7" w:rsidP="005642BF">
      <w:pPr>
        <w:pStyle w:val="ListParagraph"/>
        <w:numPr>
          <w:ilvl w:val="0"/>
          <w:numId w:val="23"/>
        </w:numPr>
        <w:spacing w:before="100" w:after="100"/>
        <w:rPr>
          <w:rFonts w:cs="Arial"/>
          <w:sz w:val="24"/>
          <w:szCs w:val="24"/>
        </w:rPr>
      </w:pPr>
      <w:r>
        <w:rPr>
          <w:rFonts w:cs="Arial"/>
          <w:sz w:val="24"/>
          <w:szCs w:val="24"/>
        </w:rPr>
        <w:t>Keep noise to the appropriate level for the area of study</w:t>
      </w:r>
    </w:p>
    <w:p w:rsidR="00D00F9B" w:rsidRDefault="00D00F9B" w:rsidP="005642BF">
      <w:pPr>
        <w:pStyle w:val="ListParagraph"/>
        <w:numPr>
          <w:ilvl w:val="0"/>
          <w:numId w:val="23"/>
        </w:numPr>
        <w:spacing w:before="100" w:after="100"/>
        <w:rPr>
          <w:rFonts w:cs="Arial"/>
          <w:sz w:val="24"/>
          <w:szCs w:val="24"/>
        </w:rPr>
      </w:pPr>
      <w:r w:rsidRPr="00217DA3">
        <w:rPr>
          <w:rFonts w:cs="Arial"/>
          <w:sz w:val="24"/>
          <w:szCs w:val="24"/>
        </w:rPr>
        <w:t>Not use mobile phones in the library</w:t>
      </w:r>
    </w:p>
    <w:p w:rsidR="00F13B0D" w:rsidRPr="00217DA3" w:rsidRDefault="00F13B0D" w:rsidP="005642BF">
      <w:pPr>
        <w:pStyle w:val="ListParagraph"/>
        <w:numPr>
          <w:ilvl w:val="0"/>
          <w:numId w:val="23"/>
        </w:numPr>
        <w:spacing w:before="100" w:after="100"/>
        <w:rPr>
          <w:rFonts w:cs="Arial"/>
          <w:sz w:val="24"/>
          <w:szCs w:val="24"/>
        </w:rPr>
      </w:pPr>
      <w:r>
        <w:rPr>
          <w:rFonts w:cs="Arial"/>
          <w:sz w:val="24"/>
          <w:szCs w:val="24"/>
        </w:rPr>
        <w:t>Use headphones when listening to audio-visual material</w:t>
      </w:r>
    </w:p>
    <w:p w:rsidR="00D00F9B" w:rsidRPr="00217DA3" w:rsidRDefault="00D00F9B" w:rsidP="005642BF">
      <w:pPr>
        <w:pStyle w:val="ListParagraph"/>
        <w:numPr>
          <w:ilvl w:val="0"/>
          <w:numId w:val="23"/>
        </w:numPr>
        <w:spacing w:before="100" w:after="100"/>
        <w:rPr>
          <w:rFonts w:cs="Arial"/>
          <w:sz w:val="24"/>
          <w:szCs w:val="24"/>
        </w:rPr>
      </w:pPr>
      <w:r w:rsidRPr="00217DA3">
        <w:rPr>
          <w:rFonts w:cs="Arial"/>
          <w:sz w:val="24"/>
          <w:szCs w:val="24"/>
        </w:rPr>
        <w:t xml:space="preserve">Not eat </w:t>
      </w:r>
      <w:r w:rsidR="00941CC7">
        <w:rPr>
          <w:rFonts w:cs="Arial"/>
          <w:sz w:val="24"/>
          <w:szCs w:val="24"/>
        </w:rPr>
        <w:t>food in library</w:t>
      </w:r>
    </w:p>
    <w:p w:rsidR="00D00F9B" w:rsidRPr="00217DA3" w:rsidRDefault="00D00F9B" w:rsidP="005642BF">
      <w:pPr>
        <w:pStyle w:val="ListParagraph"/>
        <w:numPr>
          <w:ilvl w:val="0"/>
          <w:numId w:val="23"/>
        </w:numPr>
        <w:spacing w:before="100" w:after="100"/>
        <w:rPr>
          <w:rFonts w:cs="Arial"/>
          <w:sz w:val="24"/>
          <w:szCs w:val="24"/>
        </w:rPr>
      </w:pPr>
      <w:r w:rsidRPr="00217DA3">
        <w:rPr>
          <w:rFonts w:cs="Arial"/>
          <w:sz w:val="24"/>
          <w:szCs w:val="24"/>
        </w:rPr>
        <w:t>Observe</w:t>
      </w:r>
      <w:r w:rsidR="00F13B0D">
        <w:rPr>
          <w:rFonts w:cs="Arial"/>
          <w:sz w:val="24"/>
          <w:szCs w:val="24"/>
        </w:rPr>
        <w:t xml:space="preserve"> instructions from library staff </w:t>
      </w:r>
      <w:r w:rsidRPr="00217DA3">
        <w:rPr>
          <w:rFonts w:cs="Arial"/>
          <w:sz w:val="24"/>
          <w:szCs w:val="24"/>
        </w:rPr>
        <w:t>and acknowledge their responsibility and authority to enforce these</w:t>
      </w:r>
    </w:p>
    <w:p w:rsidR="00D00F9B" w:rsidRPr="00217DA3" w:rsidRDefault="00D00F9B" w:rsidP="005642BF">
      <w:pPr>
        <w:pStyle w:val="ListParagraph"/>
        <w:numPr>
          <w:ilvl w:val="0"/>
          <w:numId w:val="23"/>
        </w:numPr>
        <w:spacing w:before="100" w:after="100"/>
        <w:rPr>
          <w:rFonts w:cs="Arial"/>
          <w:sz w:val="24"/>
          <w:szCs w:val="24"/>
        </w:rPr>
      </w:pPr>
      <w:r w:rsidRPr="00217DA3">
        <w:rPr>
          <w:rFonts w:cs="Arial"/>
          <w:sz w:val="24"/>
          <w:szCs w:val="24"/>
        </w:rPr>
        <w:t>Provide their name and student number if asked by a member of staff</w:t>
      </w:r>
    </w:p>
    <w:p w:rsidR="00D00F9B" w:rsidRPr="00217DA3" w:rsidRDefault="00D00F9B" w:rsidP="005642BF">
      <w:pPr>
        <w:pStyle w:val="ListParagraph"/>
        <w:numPr>
          <w:ilvl w:val="0"/>
          <w:numId w:val="23"/>
        </w:numPr>
        <w:spacing w:before="100" w:after="100"/>
        <w:rPr>
          <w:rFonts w:cs="Arial"/>
          <w:sz w:val="24"/>
          <w:szCs w:val="24"/>
        </w:rPr>
      </w:pPr>
      <w:r w:rsidRPr="00217DA3">
        <w:rPr>
          <w:rFonts w:cs="Arial"/>
          <w:sz w:val="24"/>
          <w:szCs w:val="24"/>
        </w:rPr>
        <w:t>Dispose of rubbish in the bins provided</w:t>
      </w:r>
    </w:p>
    <w:p w:rsidR="0065470A" w:rsidRPr="00217DA3" w:rsidRDefault="0065470A" w:rsidP="005642BF">
      <w:pPr>
        <w:spacing w:before="100" w:after="100"/>
        <w:rPr>
          <w:rFonts w:cs="Arial"/>
          <w:b/>
        </w:rPr>
      </w:pPr>
      <w:r w:rsidRPr="00217DA3">
        <w:rPr>
          <w:rFonts w:cs="Arial"/>
          <w:b/>
        </w:rPr>
        <w:t>Keeping staff and users safe</w:t>
      </w:r>
    </w:p>
    <w:p w:rsidR="0065470A" w:rsidRPr="00217DA3" w:rsidRDefault="0065470A" w:rsidP="005642BF">
      <w:pPr>
        <w:spacing w:before="100" w:after="100"/>
        <w:rPr>
          <w:rFonts w:cs="Arial"/>
        </w:rPr>
      </w:pPr>
      <w:r w:rsidRPr="00217DA3">
        <w:rPr>
          <w:rFonts w:cs="Arial"/>
        </w:rPr>
        <w:t>The library will:</w:t>
      </w:r>
    </w:p>
    <w:p w:rsidR="00471749" w:rsidRPr="00217DA3" w:rsidRDefault="00471749" w:rsidP="005642BF">
      <w:pPr>
        <w:pStyle w:val="ListParagraph"/>
        <w:numPr>
          <w:ilvl w:val="0"/>
          <w:numId w:val="27"/>
        </w:numPr>
        <w:spacing w:before="100" w:after="100"/>
        <w:rPr>
          <w:rFonts w:cs="Arial"/>
          <w:sz w:val="24"/>
          <w:szCs w:val="24"/>
        </w:rPr>
      </w:pPr>
      <w:r w:rsidRPr="00217DA3">
        <w:rPr>
          <w:rFonts w:cs="Arial"/>
          <w:sz w:val="24"/>
          <w:szCs w:val="24"/>
        </w:rPr>
        <w:t xml:space="preserve">Maintain </w:t>
      </w:r>
      <w:r w:rsidR="0065470A" w:rsidRPr="00217DA3">
        <w:rPr>
          <w:rFonts w:cs="Arial"/>
          <w:sz w:val="24"/>
          <w:szCs w:val="24"/>
        </w:rPr>
        <w:t xml:space="preserve">health and safety </w:t>
      </w:r>
      <w:r w:rsidRPr="00217DA3">
        <w:rPr>
          <w:rFonts w:cs="Arial"/>
          <w:sz w:val="24"/>
          <w:szCs w:val="24"/>
        </w:rPr>
        <w:t>risk assessments</w:t>
      </w:r>
    </w:p>
    <w:p w:rsidR="00471749" w:rsidRPr="00F13B0D" w:rsidRDefault="00471749" w:rsidP="005642BF">
      <w:pPr>
        <w:pStyle w:val="ListParagraph"/>
        <w:numPr>
          <w:ilvl w:val="0"/>
          <w:numId w:val="27"/>
        </w:numPr>
        <w:spacing w:before="100" w:after="100"/>
        <w:rPr>
          <w:rFonts w:cs="Arial"/>
          <w:sz w:val="24"/>
          <w:szCs w:val="24"/>
        </w:rPr>
      </w:pPr>
      <w:r w:rsidRPr="00F13B0D">
        <w:rPr>
          <w:rFonts w:cs="Arial"/>
          <w:sz w:val="24"/>
          <w:szCs w:val="24"/>
        </w:rPr>
        <w:t>Clearly label all fire exits</w:t>
      </w:r>
    </w:p>
    <w:p w:rsidR="00007CEB" w:rsidRPr="00F13B0D" w:rsidRDefault="00007CEB" w:rsidP="005642BF">
      <w:pPr>
        <w:pStyle w:val="ListParagraph"/>
        <w:numPr>
          <w:ilvl w:val="0"/>
          <w:numId w:val="27"/>
        </w:numPr>
        <w:spacing w:before="100" w:after="100"/>
        <w:rPr>
          <w:rFonts w:cs="Arial"/>
          <w:sz w:val="24"/>
          <w:szCs w:val="24"/>
        </w:rPr>
      </w:pPr>
      <w:r w:rsidRPr="00F13B0D">
        <w:rPr>
          <w:rFonts w:cs="Arial"/>
          <w:sz w:val="24"/>
          <w:szCs w:val="24"/>
        </w:rPr>
        <w:t>Display current out of hours fire and emergency procedures, emergency contacts and lone working guidance</w:t>
      </w:r>
    </w:p>
    <w:p w:rsidR="0065470A" w:rsidRPr="00F13B0D" w:rsidRDefault="00471749" w:rsidP="005642BF">
      <w:pPr>
        <w:pStyle w:val="ListParagraph"/>
        <w:numPr>
          <w:ilvl w:val="0"/>
          <w:numId w:val="27"/>
        </w:numPr>
        <w:spacing w:before="100" w:after="100"/>
        <w:rPr>
          <w:rFonts w:cs="Arial"/>
          <w:sz w:val="24"/>
          <w:szCs w:val="24"/>
        </w:rPr>
      </w:pPr>
      <w:r w:rsidRPr="00F13B0D">
        <w:rPr>
          <w:rFonts w:cs="Arial"/>
          <w:sz w:val="24"/>
          <w:szCs w:val="24"/>
        </w:rPr>
        <w:t>Ensure that staff are appropriately trained</w:t>
      </w:r>
      <w:r w:rsidR="00F13B0D" w:rsidRPr="00F13B0D">
        <w:rPr>
          <w:rFonts w:cs="Arial"/>
          <w:sz w:val="24"/>
          <w:szCs w:val="24"/>
        </w:rPr>
        <w:t xml:space="preserve"> in dealing with </w:t>
      </w:r>
      <w:r w:rsidR="00AC49A2">
        <w:rPr>
          <w:rFonts w:cs="Arial"/>
          <w:sz w:val="24"/>
          <w:szCs w:val="24"/>
        </w:rPr>
        <w:t>fire</w:t>
      </w:r>
      <w:r w:rsidR="008E1743">
        <w:rPr>
          <w:rFonts w:cs="Arial"/>
          <w:sz w:val="24"/>
          <w:szCs w:val="24"/>
        </w:rPr>
        <w:t>/</w:t>
      </w:r>
      <w:r w:rsidR="00AC49A2">
        <w:rPr>
          <w:rFonts w:cs="Arial"/>
          <w:sz w:val="24"/>
          <w:szCs w:val="24"/>
        </w:rPr>
        <w:t xml:space="preserve"> medical emergencies</w:t>
      </w:r>
    </w:p>
    <w:p w:rsidR="0065470A" w:rsidRPr="00F13B0D" w:rsidRDefault="0065470A" w:rsidP="005642BF">
      <w:pPr>
        <w:pStyle w:val="ListParagraph"/>
        <w:numPr>
          <w:ilvl w:val="0"/>
          <w:numId w:val="27"/>
        </w:numPr>
        <w:spacing w:before="100" w:after="100"/>
        <w:rPr>
          <w:rFonts w:asciiTheme="majorHAnsi" w:hAnsiTheme="majorHAnsi"/>
          <w:sz w:val="24"/>
          <w:szCs w:val="24"/>
        </w:rPr>
      </w:pPr>
      <w:r w:rsidRPr="00F13B0D">
        <w:rPr>
          <w:rFonts w:cs="Arial"/>
          <w:sz w:val="24"/>
          <w:szCs w:val="24"/>
        </w:rPr>
        <w:t>Uphold safeguarding practices in line with University College Policy</w:t>
      </w:r>
    </w:p>
    <w:p w:rsidR="00471749" w:rsidRPr="00F13B0D" w:rsidRDefault="0065470A" w:rsidP="005642BF">
      <w:pPr>
        <w:spacing w:before="100" w:after="100"/>
        <w:rPr>
          <w:rFonts w:cs="Arial"/>
        </w:rPr>
      </w:pPr>
      <w:r w:rsidRPr="00F13B0D">
        <w:rPr>
          <w:rFonts w:cs="Arial"/>
        </w:rPr>
        <w:t xml:space="preserve">Users are </w:t>
      </w:r>
      <w:r w:rsidR="00471749" w:rsidRPr="00F13B0D">
        <w:rPr>
          <w:rFonts w:cs="Arial"/>
        </w:rPr>
        <w:t>expected to:</w:t>
      </w:r>
    </w:p>
    <w:p w:rsidR="0065470A" w:rsidRPr="00F13B0D" w:rsidRDefault="00471749" w:rsidP="005642BF">
      <w:pPr>
        <w:pStyle w:val="ListParagraph"/>
        <w:numPr>
          <w:ilvl w:val="0"/>
          <w:numId w:val="28"/>
        </w:numPr>
        <w:spacing w:before="100" w:after="100"/>
        <w:rPr>
          <w:rFonts w:cs="Arial"/>
          <w:sz w:val="24"/>
          <w:szCs w:val="24"/>
        </w:rPr>
      </w:pPr>
      <w:r w:rsidRPr="00F13B0D">
        <w:rPr>
          <w:rFonts w:cs="Arial"/>
          <w:sz w:val="24"/>
          <w:szCs w:val="24"/>
        </w:rPr>
        <w:t>Leave the library immediately if the fire alarm sounds</w:t>
      </w:r>
    </w:p>
    <w:p w:rsidR="00007CEB" w:rsidRPr="00F13B0D" w:rsidRDefault="00007CEB" w:rsidP="005642BF">
      <w:pPr>
        <w:pStyle w:val="ListParagraph"/>
        <w:numPr>
          <w:ilvl w:val="0"/>
          <w:numId w:val="28"/>
        </w:numPr>
        <w:spacing w:before="100" w:after="100"/>
        <w:rPr>
          <w:rFonts w:cs="Arial"/>
          <w:sz w:val="24"/>
          <w:szCs w:val="24"/>
        </w:rPr>
      </w:pPr>
      <w:r w:rsidRPr="00F13B0D">
        <w:rPr>
          <w:rFonts w:cs="Arial"/>
          <w:sz w:val="24"/>
          <w:szCs w:val="24"/>
        </w:rPr>
        <w:t>Observe the out of hours fire and emergency procedures and lone working guidance</w:t>
      </w:r>
    </w:p>
    <w:p w:rsidR="0065470A" w:rsidRPr="00F13B0D" w:rsidRDefault="0065470A" w:rsidP="005642BF">
      <w:pPr>
        <w:pStyle w:val="ListParagraph"/>
        <w:numPr>
          <w:ilvl w:val="0"/>
          <w:numId w:val="28"/>
        </w:numPr>
        <w:spacing w:before="100" w:after="100"/>
        <w:rPr>
          <w:rFonts w:cs="Arial"/>
          <w:sz w:val="24"/>
          <w:szCs w:val="24"/>
        </w:rPr>
      </w:pPr>
      <w:r w:rsidRPr="00F13B0D">
        <w:rPr>
          <w:rFonts w:cs="Arial"/>
          <w:sz w:val="24"/>
          <w:szCs w:val="24"/>
        </w:rPr>
        <w:t xml:space="preserve">Adhere to and uphold University College </w:t>
      </w:r>
      <w:r w:rsidR="00D00F9B" w:rsidRPr="00F13B0D">
        <w:rPr>
          <w:rFonts w:cs="Arial"/>
          <w:sz w:val="24"/>
          <w:szCs w:val="24"/>
        </w:rPr>
        <w:t>s</w:t>
      </w:r>
      <w:r w:rsidRPr="00F13B0D">
        <w:rPr>
          <w:rFonts w:cs="Arial"/>
          <w:sz w:val="24"/>
          <w:szCs w:val="24"/>
        </w:rPr>
        <w:t>afeguarding policy &amp; practice</w:t>
      </w:r>
    </w:p>
    <w:p w:rsidR="00007CEB" w:rsidRPr="00F13B0D" w:rsidRDefault="00007CEB" w:rsidP="005642BF">
      <w:pPr>
        <w:pStyle w:val="ListParagraph"/>
        <w:numPr>
          <w:ilvl w:val="0"/>
          <w:numId w:val="28"/>
        </w:numPr>
        <w:spacing w:before="100" w:after="100"/>
        <w:rPr>
          <w:rFonts w:cs="Arial"/>
          <w:sz w:val="24"/>
          <w:szCs w:val="24"/>
        </w:rPr>
      </w:pPr>
      <w:r w:rsidRPr="00F13B0D">
        <w:rPr>
          <w:rFonts w:cs="Arial"/>
          <w:sz w:val="24"/>
          <w:szCs w:val="24"/>
        </w:rPr>
        <w:t xml:space="preserve">Report antisocial behaviour to library staff </w:t>
      </w:r>
    </w:p>
    <w:p w:rsidR="00ED07BF" w:rsidRDefault="00007CEB" w:rsidP="00ED07BF">
      <w:pPr>
        <w:pStyle w:val="ListParagraph"/>
        <w:numPr>
          <w:ilvl w:val="0"/>
          <w:numId w:val="28"/>
        </w:numPr>
        <w:spacing w:before="100" w:after="100"/>
        <w:rPr>
          <w:rFonts w:cs="Arial"/>
          <w:sz w:val="24"/>
          <w:szCs w:val="24"/>
        </w:rPr>
      </w:pPr>
      <w:r w:rsidRPr="009D6902">
        <w:rPr>
          <w:rFonts w:cs="Arial"/>
          <w:sz w:val="24"/>
          <w:szCs w:val="24"/>
        </w:rPr>
        <w:t>Report  appropriate concerns to the University College safeguarding team</w:t>
      </w:r>
    </w:p>
    <w:p w:rsidR="008E1743" w:rsidRPr="008E1743" w:rsidRDefault="008E1743" w:rsidP="008E1743">
      <w:pPr>
        <w:spacing w:before="100" w:after="100"/>
        <w:rPr>
          <w:rFonts w:cs="Arial"/>
        </w:rPr>
      </w:pPr>
      <w:r>
        <w:rPr>
          <w:rFonts w:cs="Arial"/>
        </w:rPr>
        <w:t>The library has also developed a Social Media Policy (June, 2019) which is sited on the library Moodle page.</w:t>
      </w:r>
    </w:p>
    <w:sectPr w:rsidR="008E1743" w:rsidRPr="008E1743" w:rsidSect="0096437E">
      <w:headerReference w:type="default" r:id="rId10"/>
      <w:footerReference w:type="default" r:id="rId11"/>
      <w:pgSz w:w="11900" w:h="16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A4" w:rsidRDefault="00EA1AA4" w:rsidP="003D67B3">
      <w:r>
        <w:separator/>
      </w:r>
    </w:p>
  </w:endnote>
  <w:endnote w:type="continuationSeparator" w:id="0">
    <w:p w:rsidR="00EA1AA4" w:rsidRDefault="00EA1AA4"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B" w:rsidRDefault="0073587B">
    <w:pPr>
      <w:pStyle w:val="Footer"/>
    </w:pPr>
    <w:r>
      <w:rPr>
        <w:noProof/>
        <w:lang w:eastAsia="en-GB"/>
      </w:rPr>
      <w:drawing>
        <wp:anchor distT="0" distB="0" distL="114300" distR="114300" simplePos="0" relativeHeight="251659264" behindDoc="0" locked="0" layoutInCell="1" allowOverlap="1" wp14:anchorId="0F8BCBCD" wp14:editId="01164374">
          <wp:simplePos x="0" y="0"/>
          <wp:positionH relativeFrom="column">
            <wp:posOffset>-360045</wp:posOffset>
          </wp:positionH>
          <wp:positionV relativeFrom="paragraph">
            <wp:posOffset>-1747520</wp:posOffset>
          </wp:positionV>
          <wp:extent cx="7555230" cy="191833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5230" cy="19183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219296"/>
      <w:docPartObj>
        <w:docPartGallery w:val="Page Numbers (Bottom of Page)"/>
        <w:docPartUnique/>
      </w:docPartObj>
    </w:sdtPr>
    <w:sdtEndPr>
      <w:rPr>
        <w:noProof/>
        <w:sz w:val="20"/>
        <w:szCs w:val="20"/>
      </w:rPr>
    </w:sdtEndPr>
    <w:sdtContent>
      <w:p w:rsidR="00F249EA" w:rsidRPr="00F249EA" w:rsidRDefault="00F249EA">
        <w:pPr>
          <w:pStyle w:val="Footer"/>
          <w:jc w:val="right"/>
          <w:rPr>
            <w:sz w:val="20"/>
            <w:szCs w:val="20"/>
          </w:rPr>
        </w:pPr>
        <w:r w:rsidRPr="00F249EA">
          <w:rPr>
            <w:sz w:val="20"/>
            <w:szCs w:val="20"/>
          </w:rPr>
          <w:fldChar w:fldCharType="begin"/>
        </w:r>
        <w:r w:rsidRPr="00F249EA">
          <w:rPr>
            <w:sz w:val="20"/>
            <w:szCs w:val="20"/>
          </w:rPr>
          <w:instrText xml:space="preserve"> PAGE   \* MERGEFORMAT </w:instrText>
        </w:r>
        <w:r w:rsidRPr="00F249EA">
          <w:rPr>
            <w:sz w:val="20"/>
            <w:szCs w:val="20"/>
          </w:rPr>
          <w:fldChar w:fldCharType="separate"/>
        </w:r>
        <w:r w:rsidR="008E1743">
          <w:rPr>
            <w:noProof/>
            <w:sz w:val="20"/>
            <w:szCs w:val="20"/>
          </w:rPr>
          <w:t>2</w:t>
        </w:r>
        <w:r w:rsidRPr="00F249EA">
          <w:rPr>
            <w:noProof/>
            <w:sz w:val="20"/>
            <w:szCs w:val="20"/>
          </w:rPr>
          <w:fldChar w:fldCharType="end"/>
        </w:r>
      </w:p>
    </w:sdtContent>
  </w:sdt>
  <w:p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A4" w:rsidRDefault="00EA1AA4" w:rsidP="003D67B3">
      <w:r>
        <w:separator/>
      </w:r>
    </w:p>
  </w:footnote>
  <w:footnote w:type="continuationSeparator" w:id="0">
    <w:p w:rsidR="00EA1AA4" w:rsidRDefault="00EA1AA4"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F622E" w:rsidP="00E31C91">
    <w:pPr>
      <w:pStyle w:val="Header"/>
    </w:pPr>
    <w:r>
      <w:rPr>
        <w:noProof/>
        <w:lang w:eastAsia="en-GB"/>
      </w:rPr>
      <w:drawing>
        <wp:anchor distT="0" distB="0" distL="114300" distR="114300" simplePos="0" relativeHeight="251658240" behindDoc="0" locked="0" layoutInCell="1" allowOverlap="1" wp14:anchorId="4DBAB793" wp14:editId="0F21677C">
          <wp:simplePos x="0" y="0"/>
          <wp:positionH relativeFrom="column">
            <wp:posOffset>1905</wp:posOffset>
          </wp:positionH>
          <wp:positionV relativeFrom="paragraph">
            <wp:posOffset>0</wp:posOffset>
          </wp:positionV>
          <wp:extent cx="7556500" cy="196659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665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9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A7B"/>
    <w:multiLevelType w:val="hybridMultilevel"/>
    <w:tmpl w:val="D7C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2000E"/>
    <w:multiLevelType w:val="hybridMultilevel"/>
    <w:tmpl w:val="884C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1D9"/>
    <w:multiLevelType w:val="hybridMultilevel"/>
    <w:tmpl w:val="298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E3ED7"/>
    <w:multiLevelType w:val="hybridMultilevel"/>
    <w:tmpl w:val="398C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903BF"/>
    <w:multiLevelType w:val="hybridMultilevel"/>
    <w:tmpl w:val="BE92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53542"/>
    <w:multiLevelType w:val="hybridMultilevel"/>
    <w:tmpl w:val="9892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703D3"/>
    <w:multiLevelType w:val="hybridMultilevel"/>
    <w:tmpl w:val="E5C4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857F8"/>
    <w:multiLevelType w:val="hybridMultilevel"/>
    <w:tmpl w:val="375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86EA8"/>
    <w:multiLevelType w:val="hybridMultilevel"/>
    <w:tmpl w:val="E854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3330E"/>
    <w:multiLevelType w:val="hybridMultilevel"/>
    <w:tmpl w:val="B13C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41E87"/>
    <w:multiLevelType w:val="hybridMultilevel"/>
    <w:tmpl w:val="A22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53633"/>
    <w:multiLevelType w:val="hybridMultilevel"/>
    <w:tmpl w:val="167CD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8224A"/>
    <w:multiLevelType w:val="hybridMultilevel"/>
    <w:tmpl w:val="4E0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953A1"/>
    <w:multiLevelType w:val="hybridMultilevel"/>
    <w:tmpl w:val="1C7E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E418A"/>
    <w:multiLevelType w:val="hybridMultilevel"/>
    <w:tmpl w:val="3388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548B7"/>
    <w:multiLevelType w:val="hybridMultilevel"/>
    <w:tmpl w:val="A472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14115"/>
    <w:multiLevelType w:val="hybridMultilevel"/>
    <w:tmpl w:val="F79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E0889"/>
    <w:multiLevelType w:val="hybridMultilevel"/>
    <w:tmpl w:val="4D4C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E094E"/>
    <w:multiLevelType w:val="hybridMultilevel"/>
    <w:tmpl w:val="48AC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E0F84"/>
    <w:multiLevelType w:val="hybridMultilevel"/>
    <w:tmpl w:val="BF04A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E03A3"/>
    <w:multiLevelType w:val="hybridMultilevel"/>
    <w:tmpl w:val="611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70A8D"/>
    <w:multiLevelType w:val="hybridMultilevel"/>
    <w:tmpl w:val="D30C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E60EC"/>
    <w:multiLevelType w:val="hybridMultilevel"/>
    <w:tmpl w:val="823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530D7"/>
    <w:multiLevelType w:val="hybridMultilevel"/>
    <w:tmpl w:val="B120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C6D8F"/>
    <w:multiLevelType w:val="hybridMultilevel"/>
    <w:tmpl w:val="B4AC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672A9"/>
    <w:multiLevelType w:val="hybridMultilevel"/>
    <w:tmpl w:val="FA52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F43BB"/>
    <w:multiLevelType w:val="hybridMultilevel"/>
    <w:tmpl w:val="52C2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36F1B"/>
    <w:multiLevelType w:val="hybridMultilevel"/>
    <w:tmpl w:val="108C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28"/>
  </w:num>
  <w:num w:numId="6">
    <w:abstractNumId w:val="5"/>
  </w:num>
  <w:num w:numId="7">
    <w:abstractNumId w:val="26"/>
  </w:num>
  <w:num w:numId="8">
    <w:abstractNumId w:val="25"/>
  </w:num>
  <w:num w:numId="9">
    <w:abstractNumId w:val="9"/>
  </w:num>
  <w:num w:numId="10">
    <w:abstractNumId w:val="23"/>
  </w:num>
  <w:num w:numId="11">
    <w:abstractNumId w:val="13"/>
  </w:num>
  <w:num w:numId="12">
    <w:abstractNumId w:val="19"/>
  </w:num>
  <w:num w:numId="13">
    <w:abstractNumId w:val="17"/>
  </w:num>
  <w:num w:numId="14">
    <w:abstractNumId w:val="27"/>
  </w:num>
  <w:num w:numId="15">
    <w:abstractNumId w:val="3"/>
  </w:num>
  <w:num w:numId="16">
    <w:abstractNumId w:val="16"/>
  </w:num>
  <w:num w:numId="17">
    <w:abstractNumId w:val="14"/>
  </w:num>
  <w:num w:numId="18">
    <w:abstractNumId w:val="12"/>
  </w:num>
  <w:num w:numId="19">
    <w:abstractNumId w:val="20"/>
  </w:num>
  <w:num w:numId="20">
    <w:abstractNumId w:val="11"/>
  </w:num>
  <w:num w:numId="21">
    <w:abstractNumId w:val="15"/>
  </w:num>
  <w:num w:numId="22">
    <w:abstractNumId w:val="0"/>
  </w:num>
  <w:num w:numId="23">
    <w:abstractNumId w:val="21"/>
  </w:num>
  <w:num w:numId="24">
    <w:abstractNumId w:val="1"/>
  </w:num>
  <w:num w:numId="25">
    <w:abstractNumId w:val="24"/>
  </w:num>
  <w:num w:numId="26">
    <w:abstractNumId w:val="18"/>
  </w:num>
  <w:num w:numId="27">
    <w:abstractNumId w:val="10"/>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A4"/>
    <w:rsid w:val="00007CEB"/>
    <w:rsid w:val="00013F33"/>
    <w:rsid w:val="00075902"/>
    <w:rsid w:val="00096A81"/>
    <w:rsid w:val="00146862"/>
    <w:rsid w:val="00174064"/>
    <w:rsid w:val="001C5F3E"/>
    <w:rsid w:val="001D641D"/>
    <w:rsid w:val="00217DA3"/>
    <w:rsid w:val="0022068F"/>
    <w:rsid w:val="002371C5"/>
    <w:rsid w:val="002662C0"/>
    <w:rsid w:val="00276F82"/>
    <w:rsid w:val="00301C8D"/>
    <w:rsid w:val="00346A88"/>
    <w:rsid w:val="0035779F"/>
    <w:rsid w:val="0038156C"/>
    <w:rsid w:val="00396D60"/>
    <w:rsid w:val="003B3B8D"/>
    <w:rsid w:val="003D67B3"/>
    <w:rsid w:val="003E0369"/>
    <w:rsid w:val="0041025D"/>
    <w:rsid w:val="004466FB"/>
    <w:rsid w:val="00466BC3"/>
    <w:rsid w:val="00471749"/>
    <w:rsid w:val="004E41D7"/>
    <w:rsid w:val="004F1EEB"/>
    <w:rsid w:val="00507C2F"/>
    <w:rsid w:val="0055719C"/>
    <w:rsid w:val="005642BF"/>
    <w:rsid w:val="005E7D41"/>
    <w:rsid w:val="00626B50"/>
    <w:rsid w:val="0065470A"/>
    <w:rsid w:val="006832A0"/>
    <w:rsid w:val="00694303"/>
    <w:rsid w:val="006D434B"/>
    <w:rsid w:val="006E112E"/>
    <w:rsid w:val="0070267C"/>
    <w:rsid w:val="0073587B"/>
    <w:rsid w:val="00754D1C"/>
    <w:rsid w:val="00764DB5"/>
    <w:rsid w:val="007D1E2C"/>
    <w:rsid w:val="007D7315"/>
    <w:rsid w:val="007E4F10"/>
    <w:rsid w:val="007F5F49"/>
    <w:rsid w:val="00834605"/>
    <w:rsid w:val="008722E5"/>
    <w:rsid w:val="008759B4"/>
    <w:rsid w:val="008B7E26"/>
    <w:rsid w:val="008E1743"/>
    <w:rsid w:val="00941CC7"/>
    <w:rsid w:val="00960DE7"/>
    <w:rsid w:val="00963B33"/>
    <w:rsid w:val="0096437E"/>
    <w:rsid w:val="009660B6"/>
    <w:rsid w:val="0098781E"/>
    <w:rsid w:val="00990ED7"/>
    <w:rsid w:val="00993948"/>
    <w:rsid w:val="009D6902"/>
    <w:rsid w:val="009E1E70"/>
    <w:rsid w:val="009F50EB"/>
    <w:rsid w:val="009F622E"/>
    <w:rsid w:val="00A34206"/>
    <w:rsid w:val="00A441BF"/>
    <w:rsid w:val="00AB1D82"/>
    <w:rsid w:val="00AC49A2"/>
    <w:rsid w:val="00AC7E3A"/>
    <w:rsid w:val="00BE2283"/>
    <w:rsid w:val="00C378B0"/>
    <w:rsid w:val="00CB0987"/>
    <w:rsid w:val="00D00F9B"/>
    <w:rsid w:val="00D77E59"/>
    <w:rsid w:val="00DA5276"/>
    <w:rsid w:val="00E30CEF"/>
    <w:rsid w:val="00E31C91"/>
    <w:rsid w:val="00E3787F"/>
    <w:rsid w:val="00E81B50"/>
    <w:rsid w:val="00EA1AA4"/>
    <w:rsid w:val="00ED07BF"/>
    <w:rsid w:val="00F13B0D"/>
    <w:rsid w:val="00F249EA"/>
    <w:rsid w:val="00F52253"/>
    <w:rsid w:val="00FC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287E082"/>
  <w15:docId w15:val="{39FC4931-82E6-4720-B6CC-B9C677F8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14686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6862"/>
    <w:rPr>
      <w:rFonts w:eastAsiaTheme="minorHAnsi"/>
      <w:sz w:val="20"/>
      <w:szCs w:val="20"/>
    </w:rPr>
  </w:style>
  <w:style w:type="character" w:customStyle="1" w:styleId="FootnoteTextChar">
    <w:name w:val="Footnote Text Char"/>
    <w:basedOn w:val="DefaultParagraphFont"/>
    <w:link w:val="FootnoteText"/>
    <w:uiPriority w:val="99"/>
    <w:semiHidden/>
    <w:rsid w:val="00146862"/>
    <w:rPr>
      <w:rFonts w:eastAsiaTheme="minorHAnsi"/>
      <w:sz w:val="20"/>
      <w:szCs w:val="20"/>
      <w:lang w:val="en-GB"/>
    </w:rPr>
  </w:style>
  <w:style w:type="character" w:styleId="FootnoteReference">
    <w:name w:val="footnote reference"/>
    <w:basedOn w:val="DefaultParagraphFont"/>
    <w:uiPriority w:val="99"/>
    <w:semiHidden/>
    <w:unhideWhenUsed/>
    <w:rsid w:val="00146862"/>
    <w:rPr>
      <w:vertAlign w:val="superscript"/>
    </w:rPr>
  </w:style>
  <w:style w:type="paragraph" w:styleId="ListParagraph">
    <w:name w:val="List Paragraph"/>
    <w:basedOn w:val="Normal"/>
    <w:uiPriority w:val="34"/>
    <w:qFormat/>
    <w:rsid w:val="007E4F1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ful\Rebrand%20Store\Writtle%20University%20College\Templates\WUC%20Word%20Document%20Portrait%20Template%20-%20Full%20Colou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35B2-CA62-4636-86D3-10C9D056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WUC Word Document Portrait Template - Full Colour Version</Template>
  <TotalTime>548</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Davidson, Mary</cp:lastModifiedBy>
  <cp:revision>13</cp:revision>
  <cp:lastPrinted>2019-06-17T10:00:00Z</cp:lastPrinted>
  <dcterms:created xsi:type="dcterms:W3CDTF">2017-03-09T13:03:00Z</dcterms:created>
  <dcterms:modified xsi:type="dcterms:W3CDTF">2019-06-17T12:39:00Z</dcterms:modified>
</cp:coreProperties>
</file>